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0" w:line="374" w:lineRule="auto"/>
        <w:ind w:left="3508" w:right="1121" w:hanging="2448"/>
      </w:pPr>
      <w:r>
        <w:rPr>
          <w:w w:val="95"/>
        </w:rPr>
        <w:t>乡村全科执业助理医师资格考试报名审核</w:t>
      </w:r>
      <w:r>
        <w:t>法人责任承诺书</w:t>
      </w:r>
    </w:p>
    <w:p>
      <w:pPr>
        <w:pStyle w:val="3"/>
        <w:spacing w:line="367" w:lineRule="exact"/>
        <w:ind w:left="1307"/>
      </w:pPr>
      <w:r>
        <w:t>为加强本单位医师资格考试管理工作，落实乡村全科执业</w:t>
      </w:r>
    </w:p>
    <w:p>
      <w:pPr>
        <w:pStyle w:val="3"/>
        <w:spacing w:before="150" w:line="328" w:lineRule="auto"/>
        <w:ind w:left="659" w:right="725"/>
      </w:pPr>
      <w:r>
        <w:rPr>
          <w:w w:val="95"/>
        </w:rPr>
        <w:t xml:space="preserve">助理医师资格考试管理措施，确保考生报考条件真实有效，现 </w:t>
      </w:r>
      <w:r>
        <w:t>承诺如下：</w:t>
      </w:r>
    </w:p>
    <w:p>
      <w:pPr>
        <w:pStyle w:val="3"/>
        <w:spacing w:line="407" w:lineRule="exact"/>
        <w:ind w:left="1307"/>
      </w:pPr>
      <w:r>
        <w:rPr>
          <w:spacing w:val="4"/>
          <w:w w:val="95"/>
        </w:rPr>
        <w:t>一、严格按照河南省卫生健康委员会、河南省中医管理局</w:t>
      </w:r>
    </w:p>
    <w:p>
      <w:pPr>
        <w:pStyle w:val="3"/>
        <w:spacing w:before="149"/>
        <w:ind w:left="659"/>
      </w:pPr>
      <w:r>
        <w:rPr>
          <w:spacing w:val="4"/>
          <w:w w:val="95"/>
        </w:rPr>
        <w:t>《关于开展乡村全科执业助理医师资格考试的通知》</w:t>
      </w:r>
      <w:r>
        <w:rPr>
          <w:spacing w:val="7"/>
          <w:w w:val="95"/>
        </w:rPr>
        <w:t>（</w:t>
      </w:r>
      <w:r>
        <w:rPr>
          <w:spacing w:val="4"/>
          <w:w w:val="95"/>
        </w:rPr>
        <w:t>豫卫医</w:t>
      </w:r>
    </w:p>
    <w:p>
      <w:pPr>
        <w:pStyle w:val="3"/>
        <w:spacing w:before="151" w:line="328" w:lineRule="auto"/>
        <w:ind w:left="659" w:right="713"/>
        <w:jc w:val="both"/>
      </w:pPr>
      <w:r>
        <w:rPr>
          <w:spacing w:val="9"/>
        </w:rPr>
        <w:t>〔</w:t>
      </w:r>
      <w:r>
        <w:rPr>
          <w:spacing w:val="3"/>
        </w:rPr>
        <w:t>2018</w:t>
      </w:r>
      <w:r>
        <w:rPr>
          <w:spacing w:val="9"/>
        </w:rPr>
        <w:t>〕</w:t>
      </w:r>
      <w:r>
        <w:t>6</w:t>
      </w:r>
      <w:r>
        <w:rPr>
          <w:spacing w:val="-40"/>
        </w:rPr>
        <w:t xml:space="preserve"> 号</w:t>
      </w:r>
      <w:r>
        <w:rPr>
          <w:spacing w:val="12"/>
        </w:rPr>
        <w:t>）</w:t>
      </w:r>
      <w:r>
        <w:rPr>
          <w:spacing w:val="8"/>
        </w:rPr>
        <w:t>有关要求，加强乡村全科执业助理医师资格考</w:t>
      </w:r>
      <w:r>
        <w:rPr>
          <w:spacing w:val="4"/>
          <w:w w:val="95"/>
        </w:rPr>
        <w:t xml:space="preserve">试政策宣传和考生报名资格审查，遵守《医师资格考试违纪处 </w:t>
      </w:r>
      <w:r>
        <w:rPr>
          <w:spacing w:val="3"/>
        </w:rPr>
        <w:t>理暂行规定</w:t>
      </w:r>
      <w:r>
        <w:rPr>
          <w:spacing w:val="2"/>
        </w:rPr>
        <w:t>（2014</w:t>
      </w:r>
      <w:r>
        <w:rPr>
          <w:spacing w:val="-46"/>
        </w:rPr>
        <w:t xml:space="preserve"> 版</w:t>
      </w:r>
      <w:r>
        <w:rPr>
          <w:spacing w:val="-5"/>
        </w:rPr>
        <w:t>）</w:t>
      </w:r>
      <w:r>
        <w:rPr>
          <w:spacing w:val="1"/>
        </w:rPr>
        <w:t>》要求和责任追究制度，严格做好本单</w:t>
      </w:r>
      <w:r>
        <w:rPr>
          <w:spacing w:val="4"/>
        </w:rPr>
        <w:t>位参加乡村执业助理医师考试人员资格审核及出证工作。</w:t>
      </w:r>
    </w:p>
    <w:p>
      <w:pPr>
        <w:pStyle w:val="3"/>
        <w:tabs>
          <w:tab w:val="left" w:pos="7850"/>
        </w:tabs>
        <w:spacing w:line="402" w:lineRule="exact"/>
        <w:ind w:left="1307"/>
      </w:pPr>
      <w:r>
        <w:rPr>
          <w:spacing w:val="7"/>
        </w:rPr>
        <w:t>二、</w:t>
      </w:r>
      <w:r>
        <w:rPr>
          <w:spacing w:val="5"/>
        </w:rPr>
        <w:t>经</w:t>
      </w:r>
      <w:r>
        <w:rPr>
          <w:spacing w:val="7"/>
        </w:rPr>
        <w:t>审核，</w:t>
      </w:r>
      <w:r>
        <w:rPr>
          <w:spacing w:val="5"/>
        </w:rPr>
        <w:t>特</w:t>
      </w:r>
      <w:r>
        <w:rPr>
          <w:spacing w:val="7"/>
        </w:rPr>
        <w:t>此</w:t>
      </w:r>
      <w:r>
        <w:rPr>
          <w:spacing w:val="9"/>
        </w:rPr>
        <w:t>证</w:t>
      </w:r>
      <w:r>
        <w:rPr>
          <w:spacing w:val="7"/>
        </w:rPr>
        <w:t>明我单</w:t>
      </w:r>
      <w:r>
        <w:rPr>
          <w:spacing w:val="12"/>
        </w:rPr>
        <w:t>位</w:t>
      </w:r>
      <w:r>
        <w:rPr>
          <w:spacing w:val="12"/>
          <w:u w:val="single"/>
        </w:rPr>
        <w:t xml:space="preserve"> </w:t>
      </w:r>
      <w:r>
        <w:rPr>
          <w:spacing w:val="12"/>
          <w:u w:val="single"/>
        </w:rPr>
        <w:tab/>
      </w:r>
      <w:r>
        <w:rPr>
          <w:spacing w:val="7"/>
        </w:rPr>
        <w:t>具备</w:t>
      </w:r>
      <w:r>
        <w:rPr>
          <w:spacing w:val="5"/>
        </w:rPr>
        <w:t>报</w:t>
      </w:r>
      <w:r>
        <w:rPr>
          <w:spacing w:val="7"/>
        </w:rPr>
        <w:t>名</w:t>
      </w:r>
      <w:r>
        <w:t>资</w:t>
      </w:r>
    </w:p>
    <w:p>
      <w:pPr>
        <w:pStyle w:val="3"/>
        <w:spacing w:before="150"/>
        <w:ind w:left="659"/>
      </w:pPr>
      <w:r>
        <w:t>格。</w:t>
      </w:r>
    </w:p>
    <w:p>
      <w:pPr>
        <w:pStyle w:val="3"/>
        <w:spacing w:before="137"/>
        <w:ind w:left="659"/>
      </w:pPr>
      <w:r>
        <w:t>如有不实，本人愿承担一切法律责任。</w:t>
      </w:r>
    </w:p>
    <w:p>
      <w:pPr>
        <w:pStyle w:val="3"/>
      </w:pPr>
      <w:bookmarkStart w:id="0" w:name="_GoBack"/>
      <w:bookmarkEnd w:id="0"/>
    </w:p>
    <w:p>
      <w:pPr>
        <w:pStyle w:val="3"/>
        <w:spacing w:before="10"/>
        <w:rPr>
          <w:sz w:val="37"/>
        </w:rPr>
      </w:pPr>
    </w:p>
    <w:p>
      <w:pPr>
        <w:tabs>
          <w:tab w:val="left" w:pos="4154"/>
        </w:tabs>
        <w:spacing w:before="1"/>
        <w:ind w:left="166" w:right="0" w:firstLine="0"/>
        <w:jc w:val="center"/>
        <w:rPr>
          <w:sz w:val="28"/>
        </w:rPr>
      </w:pPr>
      <w:r>
        <w:rPr>
          <w:spacing w:val="4"/>
          <w:sz w:val="28"/>
        </w:rPr>
        <w:t>法</w:t>
      </w:r>
      <w:r>
        <w:rPr>
          <w:sz w:val="28"/>
        </w:rPr>
        <w:t>定</w:t>
      </w:r>
      <w:r>
        <w:rPr>
          <w:spacing w:val="4"/>
          <w:sz w:val="28"/>
        </w:rPr>
        <w:t>代表</w:t>
      </w:r>
      <w:r>
        <w:rPr>
          <w:spacing w:val="7"/>
          <w:sz w:val="28"/>
        </w:rPr>
        <w:t>人</w:t>
      </w:r>
      <w:r>
        <w:rPr>
          <w:sz w:val="28"/>
        </w:rPr>
        <w:t>签名</w:t>
      </w:r>
      <w:r>
        <w:rPr>
          <w:sz w:val="28"/>
        </w:rPr>
        <w:tab/>
      </w:r>
      <w:r>
        <w:rPr>
          <w:spacing w:val="4"/>
          <w:sz w:val="28"/>
        </w:rPr>
        <w:t>乡</w:t>
      </w:r>
      <w:r>
        <w:rPr>
          <w:sz w:val="28"/>
        </w:rPr>
        <w:t>镇</w:t>
      </w:r>
      <w:r>
        <w:rPr>
          <w:spacing w:val="4"/>
          <w:sz w:val="28"/>
        </w:rPr>
        <w:t>卫</w:t>
      </w:r>
      <w:r>
        <w:rPr>
          <w:spacing w:val="7"/>
          <w:sz w:val="28"/>
        </w:rPr>
        <w:t>生</w:t>
      </w:r>
      <w:r>
        <w:rPr>
          <w:sz w:val="28"/>
        </w:rPr>
        <w:t>院/</w:t>
      </w:r>
      <w:r>
        <w:rPr>
          <w:spacing w:val="4"/>
          <w:sz w:val="28"/>
        </w:rPr>
        <w:t>村</w:t>
      </w:r>
      <w:r>
        <w:rPr>
          <w:sz w:val="28"/>
        </w:rPr>
        <w:t>卫</w:t>
      </w:r>
      <w:r>
        <w:rPr>
          <w:spacing w:val="4"/>
          <w:sz w:val="28"/>
        </w:rPr>
        <w:t>生室（</w:t>
      </w:r>
      <w:r>
        <w:rPr>
          <w:sz w:val="28"/>
        </w:rPr>
        <w:t>公</w:t>
      </w:r>
      <w:r>
        <w:rPr>
          <w:spacing w:val="4"/>
          <w:sz w:val="28"/>
        </w:rPr>
        <w:t>章</w:t>
      </w:r>
      <w:r>
        <w:rPr>
          <w:sz w:val="28"/>
        </w:rPr>
        <w:t>）</w:t>
      </w:r>
    </w:p>
    <w:p>
      <w:pPr>
        <w:pStyle w:val="3"/>
        <w:rPr>
          <w:sz w:val="22"/>
        </w:rPr>
      </w:pPr>
    </w:p>
    <w:p>
      <w:pPr>
        <w:tabs>
          <w:tab w:val="left" w:pos="5788"/>
          <w:tab w:val="left" w:pos="6501"/>
          <w:tab w:val="left" w:pos="7214"/>
        </w:tabs>
        <w:spacing w:before="0"/>
        <w:ind w:left="660" w:right="0" w:firstLine="0"/>
        <w:jc w:val="left"/>
        <w:rPr>
          <w:sz w:val="28"/>
        </w:rPr>
      </w:pPr>
      <w:r>
        <w:rPr>
          <w:spacing w:val="4"/>
          <w:sz w:val="28"/>
        </w:rPr>
        <w:t>（</w:t>
      </w:r>
      <w:r>
        <w:rPr>
          <w:sz w:val="28"/>
        </w:rPr>
        <w:t>手</w:t>
      </w:r>
      <w:r>
        <w:rPr>
          <w:spacing w:val="4"/>
          <w:sz w:val="28"/>
        </w:rPr>
        <w:t>写签字</w:t>
      </w:r>
      <w:r>
        <w:rPr>
          <w:sz w:val="28"/>
        </w:rPr>
        <w:t>，</w:t>
      </w:r>
      <w:r>
        <w:rPr>
          <w:spacing w:val="4"/>
          <w:sz w:val="28"/>
        </w:rPr>
        <w:t>请勿</w:t>
      </w:r>
      <w:r>
        <w:rPr>
          <w:spacing w:val="7"/>
          <w:sz w:val="28"/>
        </w:rPr>
        <w:t>用</w:t>
      </w:r>
      <w:r>
        <w:rPr>
          <w:sz w:val="28"/>
        </w:rPr>
        <w:t>章）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pStyle w:val="3"/>
        <w:rPr>
          <w:sz w:val="28"/>
        </w:rPr>
      </w:pPr>
    </w:p>
    <w:p>
      <w:pPr>
        <w:spacing w:before="203"/>
        <w:ind w:left="4936" w:right="0" w:firstLine="0"/>
        <w:jc w:val="right"/>
        <w:rPr>
          <w:sz w:val="28"/>
        </w:rPr>
      </w:pPr>
      <w:r>
        <w:rPr>
          <w:sz w:val="28"/>
        </w:rPr>
        <w:t>省辖市卫生健康委员会/中医管理局</w:t>
      </w:r>
    </w:p>
    <w:p>
      <w:pPr>
        <w:pStyle w:val="3"/>
        <w:spacing w:before="2"/>
        <w:rPr>
          <w:sz w:val="17"/>
        </w:rPr>
      </w:pPr>
    </w:p>
    <w:p>
      <w:pPr>
        <w:spacing w:before="62"/>
        <w:ind w:left="1516" w:right="0" w:firstLine="0"/>
        <w:jc w:val="left"/>
        <w:rPr>
          <w:sz w:val="28"/>
        </w:rPr>
      </w:pPr>
      <w:r>
        <w:rPr>
          <w:sz w:val="28"/>
        </w:rPr>
        <w:t>（公章）</w:t>
      </w:r>
    </w:p>
    <w:p>
      <w:pPr>
        <w:tabs>
          <w:tab w:val="left" w:pos="710"/>
          <w:tab w:val="left" w:pos="1423"/>
        </w:tabs>
        <w:spacing w:before="181"/>
        <w:ind w:left="0" w:right="319" w:firstLine="0"/>
        <w:jc w:val="right"/>
        <w:rPr>
          <w:sz w:val="28"/>
        </w:rPr>
      </w:pP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B2265"/>
    <w:rsid w:val="383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784"/>
      <w:outlineLvl w:val="2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2021-01-08T02:46:00Z</dcterms:created>
  <dc:creator>不长发及腰不改网名</dc:creator>
  <cp:lastModifiedBy>不长发及腰不改网名</cp:lastModifiedBy>
  <dcterms:modified xsi:type="dcterms:W3CDTF">2021-01-08T02:48:05Z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